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3E" w:rsidRPr="00277B3E" w:rsidRDefault="00277B3E" w:rsidP="00277B3E">
      <w:pPr>
        <w:pStyle w:val="NoSpacing"/>
        <w:jc w:val="center"/>
        <w:rPr>
          <w:b/>
          <w:sz w:val="52"/>
          <w:szCs w:val="52"/>
        </w:rPr>
      </w:pPr>
      <w:r w:rsidRPr="00277B3E">
        <w:rPr>
          <w:b/>
          <w:sz w:val="52"/>
          <w:szCs w:val="52"/>
        </w:rPr>
        <w:t>NABNW COVENANT</w:t>
      </w:r>
    </w:p>
    <w:p w:rsidR="00277B3E" w:rsidRPr="004644FB" w:rsidRDefault="00277B3E" w:rsidP="00D11143">
      <w:pPr>
        <w:pStyle w:val="NoSpacing"/>
        <w:rPr>
          <w:b/>
        </w:rPr>
      </w:pPr>
      <w:bookmarkStart w:id="0" w:name="_GoBack"/>
      <w:bookmarkEnd w:id="0"/>
    </w:p>
    <w:p w:rsidR="00A0497F" w:rsidRPr="00277B3E" w:rsidRDefault="004468D9" w:rsidP="00D11143">
      <w:pPr>
        <w:pStyle w:val="NoSpacing"/>
        <w:rPr>
          <w:b/>
          <w:sz w:val="32"/>
          <w:szCs w:val="32"/>
        </w:rPr>
      </w:pPr>
      <w:r w:rsidRPr="00277B3E">
        <w:rPr>
          <w:b/>
          <w:sz w:val="32"/>
          <w:szCs w:val="32"/>
        </w:rPr>
        <w:t>WHAT TO EXPECT FROM NABNW PARTNERSHIP</w:t>
      </w:r>
      <w:r w:rsidR="00D11143" w:rsidRPr="00277B3E">
        <w:rPr>
          <w:b/>
          <w:sz w:val="32"/>
          <w:szCs w:val="32"/>
        </w:rPr>
        <w:t>:</w:t>
      </w:r>
    </w:p>
    <w:p w:rsidR="001921AD" w:rsidRPr="001921AD" w:rsidRDefault="001921AD" w:rsidP="00D11143">
      <w:pPr>
        <w:pStyle w:val="NoSpacing"/>
        <w:rPr>
          <w:b/>
          <w:i/>
          <w:sz w:val="16"/>
          <w:szCs w:val="16"/>
        </w:rPr>
      </w:pPr>
    </w:p>
    <w:p w:rsidR="00D11143" w:rsidRPr="00277B3E" w:rsidRDefault="001921AD" w:rsidP="00D11143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Strengthening</w:t>
      </w:r>
      <w:r w:rsidR="00D11143" w:rsidRPr="00277B3E">
        <w:rPr>
          <w:b/>
          <w:i/>
          <w:sz w:val="28"/>
          <w:szCs w:val="28"/>
        </w:rPr>
        <w:t xml:space="preserve"> Churches:  </w:t>
      </w:r>
      <w:r w:rsidR="00D11143" w:rsidRPr="00277B3E">
        <w:rPr>
          <w:sz w:val="28"/>
          <w:szCs w:val="28"/>
        </w:rPr>
        <w:t>NABNW seeks to resource, network and enable church to become disciple-making congregations.  The region will provide tools, equip people and connect churches with the resources necessary to accomplish the mission of the local church.</w:t>
      </w:r>
    </w:p>
    <w:p w:rsidR="00D11143" w:rsidRPr="00277B3E" w:rsidRDefault="00D11143" w:rsidP="00D11143">
      <w:pPr>
        <w:pStyle w:val="NoSpacing"/>
        <w:rPr>
          <w:sz w:val="28"/>
          <w:szCs w:val="28"/>
        </w:rPr>
      </w:pPr>
    </w:p>
    <w:p w:rsidR="00D11143" w:rsidRPr="00277B3E" w:rsidRDefault="00D11143" w:rsidP="00D11143">
      <w:pPr>
        <w:pStyle w:val="NoSpacing"/>
        <w:rPr>
          <w:sz w:val="28"/>
          <w:szCs w:val="28"/>
        </w:rPr>
      </w:pPr>
      <w:r w:rsidRPr="00277B3E">
        <w:rPr>
          <w:b/>
          <w:i/>
          <w:sz w:val="28"/>
          <w:szCs w:val="28"/>
        </w:rPr>
        <w:t xml:space="preserve">Multiplying Congregations:  </w:t>
      </w:r>
      <w:r w:rsidRPr="00277B3E">
        <w:rPr>
          <w:sz w:val="28"/>
          <w:szCs w:val="28"/>
        </w:rPr>
        <w:t>NABNW seeks to resource, network, and enable churches to multiply.  The region will provide guidance, training and resources to accomplish the vision of starting new churches</w:t>
      </w:r>
      <w:r w:rsidR="00073880" w:rsidRPr="00277B3E">
        <w:rPr>
          <w:sz w:val="28"/>
          <w:szCs w:val="28"/>
        </w:rPr>
        <w:t>.  NABNW will develop and resource ethnic ministry toward the vision of multiplying ethnic congregations.  We will encourage established churches to host and integrate ethnic congregations into their ministry.</w:t>
      </w:r>
    </w:p>
    <w:p w:rsidR="00073880" w:rsidRPr="00277B3E" w:rsidRDefault="00073880" w:rsidP="00D11143">
      <w:pPr>
        <w:pStyle w:val="NoSpacing"/>
        <w:rPr>
          <w:sz w:val="28"/>
          <w:szCs w:val="28"/>
        </w:rPr>
      </w:pPr>
    </w:p>
    <w:p w:rsidR="00073880" w:rsidRPr="00277B3E" w:rsidRDefault="00073880" w:rsidP="00D11143">
      <w:pPr>
        <w:pStyle w:val="NoSpacing"/>
        <w:rPr>
          <w:sz w:val="28"/>
          <w:szCs w:val="28"/>
        </w:rPr>
      </w:pPr>
      <w:r w:rsidRPr="00277B3E">
        <w:rPr>
          <w:b/>
          <w:i/>
          <w:sz w:val="28"/>
          <w:szCs w:val="28"/>
        </w:rPr>
        <w:t xml:space="preserve">Developing </w:t>
      </w:r>
      <w:r w:rsidR="0047573C" w:rsidRPr="00277B3E">
        <w:rPr>
          <w:b/>
          <w:i/>
          <w:sz w:val="28"/>
          <w:szCs w:val="28"/>
        </w:rPr>
        <w:t>Leaders</w:t>
      </w:r>
      <w:r w:rsidRPr="00277B3E">
        <w:rPr>
          <w:b/>
          <w:i/>
          <w:sz w:val="28"/>
          <w:szCs w:val="28"/>
        </w:rPr>
        <w:t xml:space="preserve">:  </w:t>
      </w:r>
      <w:r w:rsidRPr="00277B3E">
        <w:rPr>
          <w:sz w:val="28"/>
          <w:szCs w:val="28"/>
        </w:rPr>
        <w:t>Developing leaders in the local church for the local church is a top priority of the region.  NABNW will offer regular opportunities for developing leaders.</w:t>
      </w:r>
    </w:p>
    <w:p w:rsidR="00073880" w:rsidRPr="00277B3E" w:rsidRDefault="00073880" w:rsidP="00D11143">
      <w:pPr>
        <w:pStyle w:val="NoSpacing"/>
        <w:rPr>
          <w:sz w:val="28"/>
          <w:szCs w:val="28"/>
        </w:rPr>
      </w:pPr>
    </w:p>
    <w:p w:rsidR="00073880" w:rsidRPr="00277B3E" w:rsidRDefault="00073880" w:rsidP="00D11143">
      <w:pPr>
        <w:pStyle w:val="NoSpacing"/>
        <w:rPr>
          <w:sz w:val="28"/>
          <w:szCs w:val="28"/>
        </w:rPr>
      </w:pPr>
      <w:r w:rsidRPr="00277B3E">
        <w:rPr>
          <w:b/>
          <w:i/>
          <w:sz w:val="28"/>
          <w:szCs w:val="28"/>
        </w:rPr>
        <w:t xml:space="preserve">Camping Ministry:  </w:t>
      </w:r>
      <w:r w:rsidRPr="00277B3E">
        <w:rPr>
          <w:sz w:val="28"/>
          <w:szCs w:val="28"/>
        </w:rPr>
        <w:t>NABNW will work with member churches to provide vital camping opportunities.</w:t>
      </w:r>
    </w:p>
    <w:p w:rsidR="00073880" w:rsidRPr="00277B3E" w:rsidRDefault="00073880" w:rsidP="00D11143">
      <w:pPr>
        <w:pStyle w:val="NoSpacing"/>
        <w:rPr>
          <w:sz w:val="28"/>
          <w:szCs w:val="28"/>
        </w:rPr>
      </w:pPr>
    </w:p>
    <w:p w:rsidR="00073880" w:rsidRPr="00277B3E" w:rsidRDefault="00073880" w:rsidP="00D11143">
      <w:pPr>
        <w:pStyle w:val="NoSpacing"/>
        <w:rPr>
          <w:sz w:val="28"/>
          <w:szCs w:val="28"/>
        </w:rPr>
      </w:pPr>
      <w:r w:rsidRPr="00277B3E">
        <w:rPr>
          <w:b/>
          <w:i/>
          <w:sz w:val="28"/>
          <w:szCs w:val="28"/>
        </w:rPr>
        <w:t xml:space="preserve">Stewardship Ministry:  </w:t>
      </w:r>
      <w:r w:rsidRPr="00277B3E">
        <w:rPr>
          <w:sz w:val="28"/>
          <w:szCs w:val="28"/>
        </w:rPr>
        <w:t xml:space="preserve">NABNW will resource congregations in biblical stewardship and developing support for the broader NABNW ministry.  </w:t>
      </w:r>
    </w:p>
    <w:p w:rsidR="00073880" w:rsidRPr="00277B3E" w:rsidRDefault="00073880" w:rsidP="00D11143">
      <w:pPr>
        <w:pStyle w:val="NoSpacing"/>
        <w:rPr>
          <w:sz w:val="28"/>
          <w:szCs w:val="28"/>
        </w:rPr>
      </w:pPr>
    </w:p>
    <w:p w:rsidR="00073880" w:rsidRPr="00277B3E" w:rsidRDefault="00073880" w:rsidP="00D11143">
      <w:pPr>
        <w:pStyle w:val="NoSpacing"/>
        <w:rPr>
          <w:sz w:val="28"/>
          <w:szCs w:val="28"/>
        </w:rPr>
      </w:pPr>
      <w:r w:rsidRPr="00277B3E">
        <w:rPr>
          <w:b/>
          <w:i/>
          <w:sz w:val="28"/>
          <w:szCs w:val="28"/>
        </w:rPr>
        <w:t xml:space="preserve">Strategic Partnerships:  </w:t>
      </w:r>
      <w:r w:rsidRPr="00277B3E">
        <w:rPr>
          <w:sz w:val="28"/>
          <w:szCs w:val="28"/>
        </w:rPr>
        <w:t>NABNW will seek strategic partnerships with likeminded organizations, creating synergy for the mission that we could not generate alone, in order to accomplish the mission God has given NABNW.</w:t>
      </w:r>
    </w:p>
    <w:p w:rsidR="00073880" w:rsidRDefault="00073880" w:rsidP="00D11143">
      <w:pPr>
        <w:pStyle w:val="NoSpacing"/>
      </w:pPr>
    </w:p>
    <w:p w:rsidR="00073880" w:rsidRDefault="0047573C" w:rsidP="00D11143">
      <w:pPr>
        <w:pStyle w:val="NoSpacing"/>
        <w:rPr>
          <w:b/>
          <w:sz w:val="32"/>
          <w:szCs w:val="32"/>
        </w:rPr>
      </w:pPr>
      <w:r w:rsidRPr="00277B3E">
        <w:rPr>
          <w:b/>
          <w:sz w:val="32"/>
          <w:szCs w:val="32"/>
        </w:rPr>
        <w:t>As a family of churches we agree to…</w:t>
      </w:r>
    </w:p>
    <w:p w:rsidR="006E56DB" w:rsidRPr="006E56DB" w:rsidRDefault="006E56DB" w:rsidP="00D11143">
      <w:pPr>
        <w:pStyle w:val="NoSpacing"/>
        <w:rPr>
          <w:b/>
          <w:sz w:val="16"/>
          <w:szCs w:val="16"/>
        </w:rPr>
      </w:pPr>
    </w:p>
    <w:p w:rsidR="0047573C" w:rsidRPr="00277B3E" w:rsidRDefault="00BB5858" w:rsidP="00BB585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7B3E">
        <w:rPr>
          <w:sz w:val="28"/>
          <w:szCs w:val="28"/>
        </w:rPr>
        <w:t>Adhere to the NAB Conference statement of faith</w:t>
      </w:r>
      <w:r w:rsidR="00344AB4" w:rsidRPr="00277B3E">
        <w:rPr>
          <w:sz w:val="28"/>
          <w:szCs w:val="28"/>
        </w:rPr>
        <w:t xml:space="preserve"> and affirmation of marriage.</w:t>
      </w:r>
      <w:r w:rsidRPr="00277B3E">
        <w:rPr>
          <w:sz w:val="28"/>
          <w:szCs w:val="28"/>
        </w:rPr>
        <w:t xml:space="preserve"> </w:t>
      </w:r>
    </w:p>
    <w:p w:rsidR="00BB5858" w:rsidRPr="00277B3E" w:rsidRDefault="00C514E6" w:rsidP="00BB585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7B3E">
        <w:rPr>
          <w:sz w:val="28"/>
          <w:szCs w:val="28"/>
        </w:rPr>
        <w:t>Pray, encourage, and support one another regularly and in times of difficulty.</w:t>
      </w:r>
    </w:p>
    <w:p w:rsidR="00C514E6" w:rsidRPr="00277B3E" w:rsidRDefault="00C514E6" w:rsidP="00BB585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7B3E">
        <w:rPr>
          <w:sz w:val="28"/>
          <w:szCs w:val="28"/>
        </w:rPr>
        <w:t xml:space="preserve">Invest </w:t>
      </w:r>
      <w:r w:rsidR="00344AB4" w:rsidRPr="00277B3E">
        <w:rPr>
          <w:sz w:val="28"/>
          <w:szCs w:val="28"/>
        </w:rPr>
        <w:t xml:space="preserve">time and </w:t>
      </w:r>
      <w:r w:rsidRPr="00277B3E">
        <w:rPr>
          <w:sz w:val="28"/>
          <w:szCs w:val="28"/>
        </w:rPr>
        <w:t xml:space="preserve">leadership in serving </w:t>
      </w:r>
      <w:r w:rsidR="0047573C" w:rsidRPr="00277B3E">
        <w:rPr>
          <w:sz w:val="28"/>
          <w:szCs w:val="28"/>
        </w:rPr>
        <w:t xml:space="preserve">the churches of the </w:t>
      </w:r>
      <w:r w:rsidRPr="00277B3E">
        <w:rPr>
          <w:sz w:val="28"/>
          <w:szCs w:val="28"/>
        </w:rPr>
        <w:t>NABNW</w:t>
      </w:r>
      <w:r w:rsidR="0047573C" w:rsidRPr="00277B3E">
        <w:rPr>
          <w:sz w:val="28"/>
          <w:szCs w:val="28"/>
        </w:rPr>
        <w:t xml:space="preserve"> </w:t>
      </w:r>
      <w:r w:rsidRPr="00277B3E">
        <w:rPr>
          <w:sz w:val="28"/>
          <w:szCs w:val="28"/>
        </w:rPr>
        <w:t>when feasible.</w:t>
      </w:r>
    </w:p>
    <w:p w:rsidR="00C514E6" w:rsidRPr="00277B3E" w:rsidRDefault="00C514E6" w:rsidP="00BB585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7B3E">
        <w:rPr>
          <w:sz w:val="28"/>
          <w:szCs w:val="28"/>
        </w:rPr>
        <w:t xml:space="preserve">Cooperate with NABNW efforts in </w:t>
      </w:r>
      <w:r w:rsidR="0047573C" w:rsidRPr="00277B3E">
        <w:rPr>
          <w:sz w:val="28"/>
          <w:szCs w:val="28"/>
        </w:rPr>
        <w:t xml:space="preserve">strengthening churches, developing leaders, and </w:t>
      </w:r>
      <w:r w:rsidRPr="00277B3E">
        <w:rPr>
          <w:sz w:val="28"/>
          <w:szCs w:val="28"/>
        </w:rPr>
        <w:t>multiplying congregations.</w:t>
      </w:r>
    </w:p>
    <w:p w:rsidR="00C514E6" w:rsidRPr="00277B3E" w:rsidRDefault="00C514E6" w:rsidP="00BB585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7B3E">
        <w:rPr>
          <w:sz w:val="28"/>
          <w:szCs w:val="28"/>
        </w:rPr>
        <w:t>Engage delegates in the annual meeting for mutual encouragement and counsel.</w:t>
      </w:r>
    </w:p>
    <w:p w:rsidR="00C514E6" w:rsidRPr="00277B3E" w:rsidRDefault="00C514E6" w:rsidP="00BB585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7B3E">
        <w:rPr>
          <w:sz w:val="28"/>
          <w:szCs w:val="28"/>
        </w:rPr>
        <w:t xml:space="preserve">Utilize </w:t>
      </w:r>
      <w:r w:rsidR="00344AB4" w:rsidRPr="00277B3E">
        <w:rPr>
          <w:sz w:val="28"/>
          <w:szCs w:val="28"/>
        </w:rPr>
        <w:t xml:space="preserve">the </w:t>
      </w:r>
      <w:r w:rsidRPr="00277B3E">
        <w:rPr>
          <w:sz w:val="28"/>
          <w:szCs w:val="28"/>
        </w:rPr>
        <w:t xml:space="preserve">ministry resources </w:t>
      </w:r>
      <w:r w:rsidR="0047573C" w:rsidRPr="00277B3E">
        <w:rPr>
          <w:sz w:val="28"/>
          <w:szCs w:val="28"/>
        </w:rPr>
        <w:t xml:space="preserve">of the NABNW </w:t>
      </w:r>
      <w:r w:rsidRPr="00277B3E">
        <w:rPr>
          <w:sz w:val="28"/>
          <w:szCs w:val="28"/>
        </w:rPr>
        <w:t>as needed.</w:t>
      </w:r>
    </w:p>
    <w:p w:rsidR="00C514E6" w:rsidRPr="00277B3E" w:rsidRDefault="00C514E6" w:rsidP="00BB585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7B3E">
        <w:rPr>
          <w:sz w:val="28"/>
          <w:szCs w:val="28"/>
        </w:rPr>
        <w:t xml:space="preserve">Participate in </w:t>
      </w:r>
      <w:r w:rsidR="0047573C" w:rsidRPr="00277B3E">
        <w:rPr>
          <w:sz w:val="28"/>
          <w:szCs w:val="28"/>
        </w:rPr>
        <w:t xml:space="preserve">equipping and </w:t>
      </w:r>
      <w:r w:rsidRPr="00277B3E">
        <w:rPr>
          <w:sz w:val="28"/>
          <w:szCs w:val="28"/>
        </w:rPr>
        <w:t>resourcing events for pastors and leaders when possible.</w:t>
      </w:r>
    </w:p>
    <w:p w:rsidR="00C514E6" w:rsidRPr="00277B3E" w:rsidRDefault="00C514E6" w:rsidP="00BB585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7B3E">
        <w:rPr>
          <w:sz w:val="28"/>
          <w:szCs w:val="28"/>
        </w:rPr>
        <w:t>Contribute to t</w:t>
      </w:r>
      <w:r w:rsidR="0047573C" w:rsidRPr="00277B3E">
        <w:rPr>
          <w:sz w:val="28"/>
          <w:szCs w:val="28"/>
        </w:rPr>
        <w:t xml:space="preserve">he financial support of NABNW’s ministry </w:t>
      </w:r>
      <w:r w:rsidRPr="00277B3E">
        <w:rPr>
          <w:sz w:val="28"/>
          <w:szCs w:val="28"/>
        </w:rPr>
        <w:t>budget.</w:t>
      </w:r>
    </w:p>
    <w:sectPr w:rsidR="00C514E6" w:rsidRPr="00277B3E" w:rsidSect="0022057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A6004"/>
    <w:multiLevelType w:val="hybridMultilevel"/>
    <w:tmpl w:val="2DF0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3"/>
    <w:rsid w:val="00073880"/>
    <w:rsid w:val="001921AD"/>
    <w:rsid w:val="0022057B"/>
    <w:rsid w:val="0026038D"/>
    <w:rsid w:val="00277B3E"/>
    <w:rsid w:val="00344AB4"/>
    <w:rsid w:val="004468D9"/>
    <w:rsid w:val="004515EB"/>
    <w:rsid w:val="004644FB"/>
    <w:rsid w:val="0047573C"/>
    <w:rsid w:val="00540B5F"/>
    <w:rsid w:val="006E56DB"/>
    <w:rsid w:val="00A0497F"/>
    <w:rsid w:val="00B82147"/>
    <w:rsid w:val="00BB5858"/>
    <w:rsid w:val="00C514E6"/>
    <w:rsid w:val="00D11143"/>
    <w:rsid w:val="00F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42503-4CF4-4CE6-B9A7-5AF94FE9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Gorman</dc:creator>
  <cp:keywords/>
  <dc:description/>
  <cp:lastModifiedBy>Chris Gorman</cp:lastModifiedBy>
  <cp:revision>8</cp:revision>
  <dcterms:created xsi:type="dcterms:W3CDTF">2017-07-28T20:58:00Z</dcterms:created>
  <dcterms:modified xsi:type="dcterms:W3CDTF">2017-07-28T21:06:00Z</dcterms:modified>
</cp:coreProperties>
</file>